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F979" w14:textId="2E19C534" w:rsidR="00A01C59" w:rsidRDefault="00A01C59" w:rsidP="00A01C59">
      <w:pPr>
        <w:pStyle w:val="a3"/>
        <w:jc w:val="center"/>
        <w:rPr>
          <w:b/>
          <w:szCs w:val="28"/>
        </w:rPr>
      </w:pPr>
      <w:r w:rsidRPr="00B6306B">
        <w:rPr>
          <w:b/>
          <w:szCs w:val="28"/>
        </w:rPr>
        <w:t>И</w:t>
      </w:r>
      <w:r>
        <w:rPr>
          <w:b/>
          <w:szCs w:val="28"/>
        </w:rPr>
        <w:t>нформация о поступлении финансовых и материальных средств</w:t>
      </w:r>
    </w:p>
    <w:p w14:paraId="475647BC" w14:textId="01F0653F" w:rsidR="00A01C59" w:rsidRDefault="00A01C59" w:rsidP="00A01C59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по итогам 202</w:t>
      </w:r>
      <w:r w:rsidR="00180FEB">
        <w:rPr>
          <w:b/>
          <w:szCs w:val="28"/>
        </w:rPr>
        <w:t>4</w:t>
      </w:r>
      <w:r>
        <w:rPr>
          <w:b/>
          <w:szCs w:val="28"/>
        </w:rPr>
        <w:t xml:space="preserve"> года</w:t>
      </w:r>
    </w:p>
    <w:p w14:paraId="540ADAA7" w14:textId="77777777" w:rsidR="00A01C59" w:rsidRDefault="00A01C59" w:rsidP="00A01C59">
      <w:pPr>
        <w:pStyle w:val="a3"/>
        <w:rPr>
          <w:b/>
          <w:szCs w:val="28"/>
        </w:rPr>
      </w:pPr>
    </w:p>
    <w:tbl>
      <w:tblPr>
        <w:tblStyle w:val="a4"/>
        <w:tblW w:w="10307" w:type="dxa"/>
        <w:tblInd w:w="-856" w:type="dxa"/>
        <w:tblLook w:val="04A0" w:firstRow="1" w:lastRow="0" w:firstColumn="1" w:lastColumn="0" w:noHBand="0" w:noVBand="1"/>
      </w:tblPr>
      <w:tblGrid>
        <w:gridCol w:w="3119"/>
        <w:gridCol w:w="1560"/>
        <w:gridCol w:w="2011"/>
        <w:gridCol w:w="1571"/>
        <w:gridCol w:w="2046"/>
      </w:tblGrid>
      <w:tr w:rsidR="00A01C59" w:rsidRPr="00004254" w14:paraId="0F5EAB4C" w14:textId="77777777" w:rsidTr="00486914">
        <w:tc>
          <w:tcPr>
            <w:tcW w:w="3119" w:type="dxa"/>
          </w:tcPr>
          <w:p w14:paraId="3F730CF6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bookmarkStart w:id="0" w:name="_Hlk64627890"/>
            <w:r w:rsidRPr="0000425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14:paraId="3BC52078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Субсидии на иные цели, (тыс. руб.)</w:t>
            </w:r>
          </w:p>
        </w:tc>
        <w:tc>
          <w:tcPr>
            <w:tcW w:w="2011" w:type="dxa"/>
          </w:tcPr>
          <w:p w14:paraId="147B730A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Субсидия на выполнение государственного задания</w:t>
            </w:r>
          </w:p>
          <w:p w14:paraId="5EF8F922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(тыс. руб.)</w:t>
            </w:r>
          </w:p>
        </w:tc>
        <w:tc>
          <w:tcPr>
            <w:tcW w:w="1571" w:type="dxa"/>
          </w:tcPr>
          <w:p w14:paraId="107A7787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Приносящая доход деятельность</w:t>
            </w:r>
          </w:p>
          <w:p w14:paraId="45483848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(тыс. руб.)</w:t>
            </w:r>
          </w:p>
        </w:tc>
        <w:tc>
          <w:tcPr>
            <w:tcW w:w="2046" w:type="dxa"/>
          </w:tcPr>
          <w:p w14:paraId="7EA3EB82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Итого,</w:t>
            </w:r>
          </w:p>
          <w:p w14:paraId="718ED3C2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(тыс. руб.)</w:t>
            </w:r>
          </w:p>
        </w:tc>
      </w:tr>
      <w:tr w:rsidR="00A01C59" w:rsidRPr="00004254" w14:paraId="7471ECA5" w14:textId="77777777" w:rsidTr="00486914">
        <w:tc>
          <w:tcPr>
            <w:tcW w:w="3119" w:type="dxa"/>
          </w:tcPr>
          <w:p w14:paraId="3C552999" w14:textId="77777777" w:rsidR="00A01C59" w:rsidRPr="00004254" w:rsidRDefault="00A01C59" w:rsidP="00432644">
            <w:pPr>
              <w:pStyle w:val="a3"/>
              <w:jc w:val="left"/>
              <w:rPr>
                <w:sz w:val="24"/>
                <w:szCs w:val="24"/>
              </w:rPr>
            </w:pPr>
            <w:r w:rsidRPr="00004254">
              <w:rPr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560" w:type="dxa"/>
          </w:tcPr>
          <w:p w14:paraId="2A29AE98" w14:textId="77777777" w:rsidR="00A01C59" w:rsidRPr="00004254" w:rsidRDefault="00A01C59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</w:tcPr>
          <w:p w14:paraId="1C1BD929" w14:textId="1020CEA0" w:rsidR="00A01C59" w:rsidRPr="00004254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17 244,2</w:t>
            </w:r>
          </w:p>
        </w:tc>
        <w:tc>
          <w:tcPr>
            <w:tcW w:w="1571" w:type="dxa"/>
          </w:tcPr>
          <w:p w14:paraId="7366A87F" w14:textId="6E98662C" w:rsidR="00A01C59" w:rsidRPr="00004254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914,1</w:t>
            </w:r>
          </w:p>
        </w:tc>
        <w:tc>
          <w:tcPr>
            <w:tcW w:w="2046" w:type="dxa"/>
          </w:tcPr>
          <w:p w14:paraId="445B0F97" w14:textId="64E64873" w:rsidR="00A01C59" w:rsidRPr="00004254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18 158,3</w:t>
            </w:r>
          </w:p>
        </w:tc>
      </w:tr>
      <w:tr w:rsidR="00486914" w:rsidRPr="00004254" w14:paraId="65FB95A1" w14:textId="77777777" w:rsidTr="00486914">
        <w:tc>
          <w:tcPr>
            <w:tcW w:w="3119" w:type="dxa"/>
          </w:tcPr>
          <w:p w14:paraId="0A8CE18C" w14:textId="6AF68EA9" w:rsidR="00486914" w:rsidRPr="00004254" w:rsidRDefault="00486914" w:rsidP="0048691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560" w:type="dxa"/>
          </w:tcPr>
          <w:p w14:paraId="59B56258" w14:textId="4C37DBE2" w:rsidR="00486914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810,3</w:t>
            </w:r>
          </w:p>
        </w:tc>
        <w:tc>
          <w:tcPr>
            <w:tcW w:w="2011" w:type="dxa"/>
          </w:tcPr>
          <w:p w14:paraId="1E8AA36F" w14:textId="06FA39DD" w:rsidR="00486914" w:rsidRDefault="00486914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14:paraId="47ACAE84" w14:textId="488A95AC" w:rsidR="00486914" w:rsidRDefault="00486914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6" w:type="dxa"/>
          </w:tcPr>
          <w:p w14:paraId="46AFEBF3" w14:textId="2CB2316F" w:rsidR="00486914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810,3</w:t>
            </w:r>
          </w:p>
        </w:tc>
      </w:tr>
      <w:tr w:rsidR="003D202C" w:rsidRPr="00004254" w14:paraId="7AE009A7" w14:textId="77777777" w:rsidTr="00486914">
        <w:tc>
          <w:tcPr>
            <w:tcW w:w="3119" w:type="dxa"/>
          </w:tcPr>
          <w:p w14:paraId="5B521C5D" w14:textId="2BDD60EE" w:rsidR="003D202C" w:rsidRPr="00004254" w:rsidRDefault="00486914" w:rsidP="00CA64C2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560" w:type="dxa"/>
          </w:tcPr>
          <w:p w14:paraId="7816F1A6" w14:textId="170870D1" w:rsidR="003D202C" w:rsidRDefault="00CA64C2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</w:tcPr>
          <w:p w14:paraId="234173A7" w14:textId="39DCC3A3" w:rsidR="003D202C" w:rsidRDefault="00CA64C2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14:paraId="20FE9B5F" w14:textId="0683AD42" w:rsidR="003D202C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6914">
              <w:rPr>
                <w:sz w:val="24"/>
                <w:szCs w:val="24"/>
              </w:rPr>
              <w:t>0,0</w:t>
            </w:r>
          </w:p>
        </w:tc>
        <w:tc>
          <w:tcPr>
            <w:tcW w:w="2046" w:type="dxa"/>
          </w:tcPr>
          <w:p w14:paraId="629B4CD9" w14:textId="33B3857F" w:rsidR="003D202C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6914">
              <w:rPr>
                <w:sz w:val="24"/>
                <w:szCs w:val="24"/>
              </w:rPr>
              <w:t>0,0</w:t>
            </w:r>
          </w:p>
        </w:tc>
      </w:tr>
      <w:tr w:rsidR="00486914" w:rsidRPr="00004254" w14:paraId="5B28FC9B" w14:textId="77777777" w:rsidTr="00486914">
        <w:tc>
          <w:tcPr>
            <w:tcW w:w="3119" w:type="dxa"/>
          </w:tcPr>
          <w:p w14:paraId="4E7325AC" w14:textId="6ACAC192" w:rsidR="00486914" w:rsidRDefault="00486914" w:rsidP="0048691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</w:t>
            </w:r>
          </w:p>
        </w:tc>
        <w:tc>
          <w:tcPr>
            <w:tcW w:w="1560" w:type="dxa"/>
          </w:tcPr>
          <w:p w14:paraId="3279093B" w14:textId="7F70EFA0" w:rsidR="00486914" w:rsidRDefault="00486914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</w:tcPr>
          <w:p w14:paraId="6863FCCA" w14:textId="2AA5DB6A" w:rsidR="00486914" w:rsidRDefault="00486914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14:paraId="5EE5C1D9" w14:textId="4E1EBB23" w:rsidR="00486914" w:rsidRDefault="00486914" w:rsidP="0038623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86231">
              <w:rPr>
                <w:sz w:val="24"/>
                <w:szCs w:val="24"/>
              </w:rPr>
              <w:t>49,6</w:t>
            </w:r>
          </w:p>
        </w:tc>
        <w:tc>
          <w:tcPr>
            <w:tcW w:w="2046" w:type="dxa"/>
          </w:tcPr>
          <w:p w14:paraId="2F4A9453" w14:textId="025CC814" w:rsidR="00486914" w:rsidRDefault="00486914" w:rsidP="0038623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86231">
              <w:rPr>
                <w:sz w:val="24"/>
                <w:szCs w:val="24"/>
              </w:rPr>
              <w:t>49,6</w:t>
            </w:r>
          </w:p>
        </w:tc>
      </w:tr>
      <w:tr w:rsidR="00A01C59" w:rsidRPr="00930689" w14:paraId="43CC7C04" w14:textId="77777777" w:rsidTr="00486914">
        <w:tc>
          <w:tcPr>
            <w:tcW w:w="3119" w:type="dxa"/>
          </w:tcPr>
          <w:p w14:paraId="12AEB5E7" w14:textId="5A1B9D85" w:rsidR="00A01C59" w:rsidRPr="00930689" w:rsidRDefault="004B77FD" w:rsidP="00432644">
            <w:pPr>
              <w:pStyle w:val="a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доходов</w:t>
            </w:r>
            <w:r w:rsidR="00A01C59" w:rsidRPr="009306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60" w:type="dxa"/>
          </w:tcPr>
          <w:p w14:paraId="53850DE6" w14:textId="4A1C99E4" w:rsidR="00A01C59" w:rsidRPr="00930689" w:rsidRDefault="00386231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810,3</w:t>
            </w:r>
          </w:p>
        </w:tc>
        <w:tc>
          <w:tcPr>
            <w:tcW w:w="2011" w:type="dxa"/>
          </w:tcPr>
          <w:p w14:paraId="32730620" w14:textId="6432FCD8" w:rsidR="00A01C59" w:rsidRPr="00930689" w:rsidRDefault="00386231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17 244,2</w:t>
            </w:r>
          </w:p>
        </w:tc>
        <w:tc>
          <w:tcPr>
            <w:tcW w:w="1571" w:type="dxa"/>
          </w:tcPr>
          <w:p w14:paraId="01BEBDBD" w14:textId="0FDF0CBD" w:rsidR="00A01C59" w:rsidRPr="00930689" w:rsidRDefault="00386231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894,5</w:t>
            </w:r>
          </w:p>
        </w:tc>
        <w:tc>
          <w:tcPr>
            <w:tcW w:w="2046" w:type="dxa"/>
          </w:tcPr>
          <w:p w14:paraId="0D81B369" w14:textId="04FB05FD" w:rsidR="00A01C59" w:rsidRPr="00930689" w:rsidRDefault="00386231" w:rsidP="00432644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18 949,0</w:t>
            </w:r>
          </w:p>
        </w:tc>
      </w:tr>
      <w:tr w:rsidR="00A01C59" w:rsidRPr="00930689" w14:paraId="303F152C" w14:textId="77777777" w:rsidTr="00486914">
        <w:tc>
          <w:tcPr>
            <w:tcW w:w="3119" w:type="dxa"/>
          </w:tcPr>
          <w:p w14:paraId="16BE9121" w14:textId="77777777" w:rsidR="00A01C59" w:rsidRPr="00930689" w:rsidRDefault="00A01C59" w:rsidP="00432644">
            <w:pPr>
              <w:pStyle w:val="a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D25324" w14:textId="77777777" w:rsidR="00A01C59" w:rsidRDefault="00A01C59" w:rsidP="0043264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011" w:type="dxa"/>
          </w:tcPr>
          <w:p w14:paraId="4ACC4FBD" w14:textId="77777777" w:rsidR="00A01C59" w:rsidRDefault="00A01C59" w:rsidP="0043264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14:paraId="1B1BE053" w14:textId="77777777" w:rsidR="00A01C59" w:rsidRDefault="00A01C59" w:rsidP="00432644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046" w:type="dxa"/>
          </w:tcPr>
          <w:p w14:paraId="1779A1C1" w14:textId="77777777" w:rsidR="00A01C59" w:rsidRDefault="00A01C59" w:rsidP="00432644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A01C59" w:rsidRPr="007B79B8" w14:paraId="33861DDE" w14:textId="77777777" w:rsidTr="00486914">
        <w:tc>
          <w:tcPr>
            <w:tcW w:w="3119" w:type="dxa"/>
          </w:tcPr>
          <w:p w14:paraId="7F1C0B54" w14:textId="77777777" w:rsidR="00A01C59" w:rsidRPr="007B79B8" w:rsidRDefault="00A01C59" w:rsidP="00432644">
            <w:pPr>
              <w:pStyle w:val="a3"/>
              <w:jc w:val="left"/>
              <w:rPr>
                <w:sz w:val="24"/>
                <w:szCs w:val="24"/>
              </w:rPr>
            </w:pPr>
            <w:r w:rsidRPr="007B79B8">
              <w:rPr>
                <w:sz w:val="24"/>
                <w:szCs w:val="24"/>
              </w:rPr>
              <w:t>Поступление основных средств</w:t>
            </w:r>
          </w:p>
        </w:tc>
        <w:tc>
          <w:tcPr>
            <w:tcW w:w="1560" w:type="dxa"/>
          </w:tcPr>
          <w:p w14:paraId="71EB8741" w14:textId="593C59AC" w:rsidR="00A01C59" w:rsidRPr="007B79B8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1" w:type="dxa"/>
          </w:tcPr>
          <w:p w14:paraId="73B0BE9F" w14:textId="7B490ECC" w:rsidR="00A01C59" w:rsidRPr="007B79B8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1" w:type="dxa"/>
          </w:tcPr>
          <w:p w14:paraId="5E8DDD42" w14:textId="67A3D9B3" w:rsidR="00A01C59" w:rsidRPr="007B79B8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</w:tc>
        <w:tc>
          <w:tcPr>
            <w:tcW w:w="2046" w:type="dxa"/>
          </w:tcPr>
          <w:p w14:paraId="036E24CA" w14:textId="5BC8E4A1" w:rsidR="00A01C59" w:rsidRPr="007B79B8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</w:tc>
      </w:tr>
      <w:tr w:rsidR="00A01C59" w:rsidRPr="007B79B8" w14:paraId="2E55D6AF" w14:textId="77777777" w:rsidTr="00486914">
        <w:tc>
          <w:tcPr>
            <w:tcW w:w="3119" w:type="dxa"/>
          </w:tcPr>
          <w:p w14:paraId="3B34A83D" w14:textId="77777777" w:rsidR="00A01C59" w:rsidRPr="007B79B8" w:rsidRDefault="00A01C59" w:rsidP="00432644">
            <w:pPr>
              <w:pStyle w:val="a3"/>
              <w:jc w:val="left"/>
              <w:rPr>
                <w:sz w:val="24"/>
                <w:szCs w:val="24"/>
              </w:rPr>
            </w:pPr>
            <w:r w:rsidRPr="007B79B8">
              <w:rPr>
                <w:sz w:val="24"/>
                <w:szCs w:val="24"/>
              </w:rPr>
              <w:t>Поступление материальных запасов</w:t>
            </w:r>
          </w:p>
        </w:tc>
        <w:tc>
          <w:tcPr>
            <w:tcW w:w="1560" w:type="dxa"/>
          </w:tcPr>
          <w:p w14:paraId="6E26F6C9" w14:textId="7AF4859F" w:rsidR="00A01C59" w:rsidRPr="007B79B8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370,7</w:t>
            </w:r>
          </w:p>
        </w:tc>
        <w:tc>
          <w:tcPr>
            <w:tcW w:w="2011" w:type="dxa"/>
          </w:tcPr>
          <w:p w14:paraId="67D679EC" w14:textId="3064E733" w:rsidR="00A01C59" w:rsidRPr="007B79B8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199,5</w:t>
            </w:r>
          </w:p>
        </w:tc>
        <w:tc>
          <w:tcPr>
            <w:tcW w:w="1571" w:type="dxa"/>
          </w:tcPr>
          <w:p w14:paraId="2A104B25" w14:textId="25937FAF" w:rsidR="00A01C59" w:rsidRPr="007B79B8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166,9</w:t>
            </w:r>
          </w:p>
        </w:tc>
        <w:tc>
          <w:tcPr>
            <w:tcW w:w="2046" w:type="dxa"/>
          </w:tcPr>
          <w:p w14:paraId="4E1FA04F" w14:textId="6301A48E" w:rsidR="00A01C59" w:rsidRPr="007B79B8" w:rsidRDefault="00386231" w:rsidP="0043264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737,2</w:t>
            </w:r>
            <w:bookmarkStart w:id="1" w:name="_GoBack"/>
            <w:bookmarkEnd w:id="1"/>
          </w:p>
        </w:tc>
      </w:tr>
      <w:bookmarkEnd w:id="0"/>
    </w:tbl>
    <w:p w14:paraId="36794E45" w14:textId="77777777" w:rsidR="00AA54ED" w:rsidRDefault="00AA54ED"/>
    <w:sectPr w:rsidR="00AA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90"/>
    <w:rsid w:val="00077E63"/>
    <w:rsid w:val="00180FEB"/>
    <w:rsid w:val="00386231"/>
    <w:rsid w:val="003D202C"/>
    <w:rsid w:val="00486914"/>
    <w:rsid w:val="004B77FD"/>
    <w:rsid w:val="0083682E"/>
    <w:rsid w:val="009008E9"/>
    <w:rsid w:val="00A01C59"/>
    <w:rsid w:val="00AA54ED"/>
    <w:rsid w:val="00BA73E4"/>
    <w:rsid w:val="00BB6590"/>
    <w:rsid w:val="00CA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F0C8"/>
  <w15:chartTrackingRefBased/>
  <w15:docId w15:val="{0C588610-F7E5-495F-8E6F-7176B663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mes new roman"/>
    <w:uiPriority w:val="1"/>
    <w:qFormat/>
    <w:rsid w:val="00BA73E4"/>
    <w:pPr>
      <w:spacing w:before="120" w:after="12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A01C59"/>
    <w:pPr>
      <w:spacing w:after="0" w:line="240" w:lineRule="auto"/>
      <w:jc w:val="center"/>
    </w:pPr>
    <w:rPr>
      <w:rFonts w:ascii="Times New Roman" w:hAnsi="Times New Roman" w:cs="Times New Roman"/>
      <w:kern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3</cp:revision>
  <dcterms:created xsi:type="dcterms:W3CDTF">2025-03-04T08:07:00Z</dcterms:created>
  <dcterms:modified xsi:type="dcterms:W3CDTF">2025-03-04T08:11:00Z</dcterms:modified>
</cp:coreProperties>
</file>